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52E5B" w14:textId="49954EB6" w:rsidR="00073DC0" w:rsidRPr="00855304" w:rsidRDefault="00073DC0" w:rsidP="00073DC0">
      <w:pPr>
        <w:jc w:val="center"/>
        <w:rPr>
          <w:rFonts w:eastAsia="Calibri"/>
        </w:rPr>
      </w:pPr>
      <w:r w:rsidRPr="00BE19EE">
        <w:rPr>
          <w:rFonts w:eastAsia="Calibri"/>
          <w:noProof/>
          <w:lang w:bidi="ar-SA"/>
        </w:rPr>
        <w:drawing>
          <wp:inline distT="0" distB="0" distL="0" distR="0" wp14:anchorId="4284B449" wp14:editId="4993E3C1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05117" w14:textId="77777777" w:rsidR="00073DC0" w:rsidRPr="00855304" w:rsidRDefault="00073DC0" w:rsidP="00073DC0">
      <w:pPr>
        <w:jc w:val="center"/>
        <w:rPr>
          <w:rFonts w:eastAsia="Calibri"/>
          <w:b/>
          <w:sz w:val="40"/>
          <w:szCs w:val="40"/>
        </w:rPr>
      </w:pPr>
      <w:r w:rsidRPr="00855304">
        <w:rPr>
          <w:rFonts w:eastAsia="Calibri"/>
          <w:b/>
          <w:sz w:val="40"/>
          <w:szCs w:val="40"/>
        </w:rPr>
        <w:t>СОВЕТ ДЕПУТАТОВ</w:t>
      </w:r>
    </w:p>
    <w:p w14:paraId="47C3DF42" w14:textId="77777777" w:rsidR="00073DC0" w:rsidRPr="00855304" w:rsidRDefault="00073DC0" w:rsidP="00073DC0">
      <w:pPr>
        <w:jc w:val="center"/>
        <w:rPr>
          <w:rFonts w:eastAsia="Calibri"/>
          <w:sz w:val="28"/>
          <w:szCs w:val="28"/>
        </w:rPr>
      </w:pPr>
      <w:r w:rsidRPr="00855304"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14:paraId="4058C337" w14:textId="77777777" w:rsidR="00073DC0" w:rsidRPr="00855304" w:rsidRDefault="00073DC0" w:rsidP="00073DC0">
      <w:pPr>
        <w:spacing w:line="220" w:lineRule="exact"/>
        <w:jc w:val="right"/>
        <w:rPr>
          <w:rFonts w:eastAsia="Calibri"/>
          <w:sz w:val="18"/>
          <w:szCs w:val="18"/>
        </w:rPr>
      </w:pPr>
      <w:r w:rsidRPr="00855304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855304">
        <w:rPr>
          <w:rFonts w:eastAsia="Calibri"/>
          <w:sz w:val="18"/>
          <w:szCs w:val="18"/>
        </w:rPr>
        <w:t>тел. 8-(</w:t>
      </w:r>
      <w:proofErr w:type="gramStart"/>
      <w:r w:rsidRPr="00855304">
        <w:rPr>
          <w:rFonts w:eastAsia="Calibri"/>
          <w:sz w:val="18"/>
          <w:szCs w:val="18"/>
        </w:rPr>
        <w:t>49620)-</w:t>
      </w:r>
      <w:proofErr w:type="gramEnd"/>
      <w:r w:rsidRPr="00855304">
        <w:rPr>
          <w:rFonts w:eastAsia="Calibri"/>
          <w:sz w:val="18"/>
          <w:szCs w:val="18"/>
        </w:rPr>
        <w:t xml:space="preserve">6-35-61; т/ф 8-(49620)-3-33-29 </w:t>
      </w:r>
    </w:p>
    <w:p w14:paraId="2845DF76" w14:textId="77777777" w:rsidR="00073DC0" w:rsidRPr="00855304" w:rsidRDefault="00073DC0" w:rsidP="00073DC0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 w:rsidRPr="00855304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1B9A7A7A" w14:textId="77777777" w:rsidR="00073DC0" w:rsidRPr="00855304" w:rsidRDefault="00073DC0" w:rsidP="00073DC0">
      <w:pPr>
        <w:jc w:val="center"/>
        <w:rPr>
          <w:rFonts w:eastAsia="Calibri"/>
          <w:b/>
          <w:sz w:val="36"/>
          <w:szCs w:val="36"/>
        </w:rPr>
      </w:pPr>
      <w:r w:rsidRPr="00855304">
        <w:rPr>
          <w:rFonts w:eastAsia="Calibri"/>
          <w:b/>
          <w:sz w:val="36"/>
          <w:szCs w:val="36"/>
        </w:rPr>
        <w:t>Р Е Ш Е Н И Е</w:t>
      </w:r>
    </w:p>
    <w:p w14:paraId="10594E2D" w14:textId="77777777" w:rsidR="00073DC0" w:rsidRPr="00855304" w:rsidRDefault="00073DC0" w:rsidP="00073DC0">
      <w:pPr>
        <w:ind w:firstLine="426"/>
        <w:jc w:val="right"/>
        <w:rPr>
          <w:rFonts w:eastAsia="Calibri"/>
          <w:sz w:val="28"/>
          <w:szCs w:val="28"/>
        </w:rPr>
      </w:pPr>
    </w:p>
    <w:p w14:paraId="4D18BC22" w14:textId="3875B56A" w:rsidR="00073DC0" w:rsidRPr="00855304" w:rsidRDefault="00073DC0" w:rsidP="00073DC0">
      <w:pPr>
        <w:ind w:firstLine="426"/>
        <w:rPr>
          <w:rFonts w:eastAsia="Calibri" w:cs="Arial"/>
          <w:b/>
          <w:sz w:val="28"/>
          <w:szCs w:val="28"/>
          <w:u w:val="single"/>
        </w:rPr>
      </w:pPr>
      <w:r w:rsidRPr="00855304">
        <w:rPr>
          <w:rFonts w:eastAsia="Calibri"/>
          <w:b/>
          <w:sz w:val="28"/>
          <w:szCs w:val="28"/>
        </w:rPr>
        <w:t>от __</w:t>
      </w:r>
      <w:r w:rsidRPr="00BE19EE">
        <w:rPr>
          <w:rFonts w:eastAsia="Calibri" w:cs="Arial"/>
          <w:b/>
          <w:sz w:val="28"/>
          <w:szCs w:val="28"/>
          <w:u w:val="single"/>
        </w:rPr>
        <w:t>28 апреля</w:t>
      </w:r>
      <w:r w:rsidRPr="00855304">
        <w:rPr>
          <w:rFonts w:eastAsia="Calibri"/>
          <w:b/>
          <w:sz w:val="28"/>
          <w:szCs w:val="28"/>
        </w:rPr>
        <w:t>___</w:t>
      </w:r>
      <w:proofErr w:type="gramStart"/>
      <w:r w:rsidRPr="00855304">
        <w:rPr>
          <w:rFonts w:eastAsia="Calibri"/>
          <w:b/>
          <w:sz w:val="28"/>
          <w:szCs w:val="28"/>
        </w:rPr>
        <w:t>_  202</w:t>
      </w:r>
      <w:r>
        <w:rPr>
          <w:rFonts w:eastAsia="Calibri"/>
          <w:b/>
          <w:sz w:val="28"/>
          <w:szCs w:val="28"/>
        </w:rPr>
        <w:t>2</w:t>
      </w:r>
      <w:proofErr w:type="gramEnd"/>
      <w:r w:rsidRPr="00855304">
        <w:rPr>
          <w:rFonts w:eastAsia="Calibri"/>
          <w:b/>
          <w:sz w:val="28"/>
          <w:szCs w:val="28"/>
        </w:rPr>
        <w:t xml:space="preserve"> г.                                </w:t>
      </w:r>
      <w:r>
        <w:rPr>
          <w:rFonts w:eastAsia="Calibri"/>
          <w:b/>
          <w:sz w:val="28"/>
          <w:szCs w:val="28"/>
        </w:rPr>
        <w:t xml:space="preserve">               </w:t>
      </w:r>
      <w:r w:rsidRPr="00855304">
        <w:rPr>
          <w:rFonts w:eastAsia="Calibri"/>
          <w:b/>
          <w:sz w:val="28"/>
          <w:szCs w:val="28"/>
        </w:rPr>
        <w:t xml:space="preserve">        №  </w:t>
      </w:r>
      <w:r>
        <w:rPr>
          <w:rFonts w:eastAsia="Calibri"/>
          <w:b/>
          <w:sz w:val="28"/>
          <w:szCs w:val="28"/>
          <w:u w:val="single"/>
        </w:rPr>
        <w:t>3</w:t>
      </w:r>
      <w:r>
        <w:rPr>
          <w:rFonts w:eastAsia="Calibri"/>
          <w:b/>
          <w:sz w:val="28"/>
          <w:szCs w:val="28"/>
          <w:u w:val="single"/>
        </w:rPr>
        <w:t>3</w:t>
      </w:r>
    </w:p>
    <w:p w14:paraId="48F64F80" w14:textId="77777777" w:rsidR="00073DC0" w:rsidRPr="00855304" w:rsidRDefault="00073DC0" w:rsidP="00073DC0">
      <w:pPr>
        <w:ind w:firstLine="426"/>
        <w:rPr>
          <w:rFonts w:eastAsia="Calibri"/>
        </w:rPr>
      </w:pPr>
    </w:p>
    <w:p w14:paraId="2C54B19A" w14:textId="77777777" w:rsidR="00073DC0" w:rsidRPr="00855304" w:rsidRDefault="00073DC0" w:rsidP="00073DC0">
      <w:pPr>
        <w:rPr>
          <w:rFonts w:eastAsia="Calibri"/>
          <w:b/>
          <w:sz w:val="28"/>
          <w:szCs w:val="28"/>
          <w:u w:val="single"/>
        </w:rPr>
      </w:pPr>
      <w:r w:rsidRPr="00855304">
        <w:rPr>
          <w:rFonts w:eastAsia="Calibri"/>
        </w:rPr>
        <w:t>┌                                                      ┐</w:t>
      </w:r>
    </w:p>
    <w:p w14:paraId="3ADC9BEE" w14:textId="77777777" w:rsidR="00C92F95" w:rsidRDefault="00AC499B" w:rsidP="00AC499B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О согласии принять из собственности </w:t>
      </w:r>
    </w:p>
    <w:p w14:paraId="6294976D" w14:textId="293A4101" w:rsidR="00AC499B" w:rsidRPr="00AC499B" w:rsidRDefault="00C92F95" w:rsidP="00AC499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Московской области</w:t>
      </w:r>
    </w:p>
    <w:p w14:paraId="26E6296A" w14:textId="77777777" w:rsidR="00AC499B" w:rsidRDefault="00AC499B" w:rsidP="00AC499B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в муниципальную собственность </w:t>
      </w:r>
    </w:p>
    <w:p w14:paraId="459744F5" w14:textId="218244E1" w:rsidR="00AC499B" w:rsidRDefault="00C92F95" w:rsidP="00AC499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движимое имущество</w:t>
      </w:r>
    </w:p>
    <w:p w14:paraId="7408D1E5" w14:textId="77777777" w:rsidR="00EA1E94" w:rsidRPr="00851923" w:rsidRDefault="00EA1E94" w:rsidP="00EA1E94">
      <w:pPr>
        <w:jc w:val="both"/>
        <w:rPr>
          <w:rFonts w:ascii="Times New Roman" w:hAnsi="Times New Roman" w:cs="Times New Roman"/>
        </w:rPr>
      </w:pPr>
    </w:p>
    <w:p w14:paraId="74D4D79A" w14:textId="4777C265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</w:t>
      </w:r>
      <w:r w:rsidR="00AC499B">
        <w:rPr>
          <w:rFonts w:ascii="Times New Roman" w:hAnsi="Times New Roman" w:cs="Times New Roman"/>
        </w:rPr>
        <w:t xml:space="preserve">; </w:t>
      </w:r>
      <w:r w:rsidR="00C92F95">
        <w:rPr>
          <w:rFonts w:ascii="Times New Roman" w:hAnsi="Times New Roman" w:cs="Times New Roman"/>
        </w:rPr>
        <w:t>п</w:t>
      </w:r>
      <w:r w:rsidR="00C92F95" w:rsidRPr="00C92F95">
        <w:rPr>
          <w:rFonts w:ascii="Times New Roman" w:hAnsi="Times New Roman" w:cs="Times New Roman"/>
        </w:rPr>
        <w:t>исьм</w:t>
      </w:r>
      <w:r w:rsidR="00C92F95">
        <w:rPr>
          <w:rFonts w:ascii="Times New Roman" w:hAnsi="Times New Roman" w:cs="Times New Roman"/>
        </w:rPr>
        <w:t>ом</w:t>
      </w:r>
      <w:r w:rsidR="00C92F95" w:rsidRPr="00C92F95">
        <w:rPr>
          <w:rFonts w:ascii="Times New Roman" w:hAnsi="Times New Roman" w:cs="Times New Roman"/>
        </w:rPr>
        <w:t xml:space="preserve"> Министерства имущественных отношений Московской области №15ИСХ-46331 от 18.11.2021</w:t>
      </w:r>
      <w:r w:rsidR="00AC499B">
        <w:rPr>
          <w:rFonts w:ascii="Times New Roman" w:hAnsi="Times New Roman" w:cs="Times New Roman"/>
        </w:rPr>
        <w:t>;</w:t>
      </w:r>
      <w:r w:rsidRPr="000A6226">
        <w:rPr>
          <w:rFonts w:ascii="Times New Roman" w:hAnsi="Times New Roman" w:cs="Times New Roman"/>
        </w:rPr>
        <w:t xml:space="preserve">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 xml:space="preserve">Московской области </w:t>
      </w:r>
      <w:r w:rsidR="0049430E">
        <w:rPr>
          <w:rFonts w:ascii="Times New Roman" w:hAnsi="Times New Roman" w:cs="Times New Roman"/>
        </w:rPr>
        <w:t xml:space="preserve">         </w:t>
      </w:r>
      <w:r w:rsidR="004345E4">
        <w:rPr>
          <w:rFonts w:ascii="Times New Roman" w:hAnsi="Times New Roman" w:cs="Times New Roman"/>
        </w:rPr>
        <w:t>№</w:t>
      </w:r>
      <w:r w:rsidR="003A2FFB">
        <w:rPr>
          <w:rFonts w:ascii="Times New Roman" w:hAnsi="Times New Roman" w:cs="Times New Roman"/>
        </w:rPr>
        <w:t xml:space="preserve"> </w:t>
      </w:r>
      <w:r w:rsidR="0049430E">
        <w:rPr>
          <w:rFonts w:ascii="Times New Roman" w:hAnsi="Times New Roman" w:cs="Times New Roman"/>
        </w:rPr>
        <w:t>853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49430E">
        <w:rPr>
          <w:rFonts w:ascii="Times New Roman" w:hAnsi="Times New Roman" w:cs="Times New Roman"/>
        </w:rPr>
        <w:t>13.04.2022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4917F443" w14:textId="0AC58F53" w:rsidR="00C44BF5" w:rsidRPr="00C44BF5" w:rsidRDefault="00AB3BE5" w:rsidP="00EA1E94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49430E">
        <w:rPr>
          <w:rFonts w:ascii="Times New Roman" w:hAnsi="Times New Roman" w:cs="Times New Roman"/>
        </w:rPr>
        <w:t>Согласиться п</w:t>
      </w:r>
      <w:r w:rsidR="00AC499B" w:rsidRPr="00AC499B">
        <w:rPr>
          <w:rFonts w:ascii="Times New Roman" w:hAnsi="Times New Roman" w:cs="Times New Roman"/>
        </w:rPr>
        <w:t>ринят</w:t>
      </w:r>
      <w:r w:rsidR="00AC499B">
        <w:rPr>
          <w:rFonts w:ascii="Times New Roman" w:hAnsi="Times New Roman" w:cs="Times New Roman"/>
        </w:rPr>
        <w:t>ь</w:t>
      </w:r>
      <w:r w:rsidR="00AC499B" w:rsidRPr="00AC499B">
        <w:rPr>
          <w:rFonts w:ascii="Times New Roman" w:hAnsi="Times New Roman" w:cs="Times New Roman"/>
        </w:rPr>
        <w:t xml:space="preserve"> </w:t>
      </w:r>
      <w:r w:rsidR="0049430E">
        <w:rPr>
          <w:rFonts w:ascii="Times New Roman" w:hAnsi="Times New Roman" w:cs="Times New Roman"/>
        </w:rPr>
        <w:t xml:space="preserve">из собственности Московской области </w:t>
      </w:r>
      <w:r w:rsidR="00AC499B" w:rsidRPr="00AC499B">
        <w:rPr>
          <w:rFonts w:ascii="Times New Roman" w:hAnsi="Times New Roman" w:cs="Times New Roman"/>
        </w:rPr>
        <w:t>в муниципальную собственност</w:t>
      </w:r>
      <w:r w:rsidR="0049430E">
        <w:rPr>
          <w:rFonts w:ascii="Times New Roman" w:hAnsi="Times New Roman" w:cs="Times New Roman"/>
        </w:rPr>
        <w:t>ь Талдомского городского округа</w:t>
      </w:r>
      <w:r w:rsidR="00AC499B">
        <w:rPr>
          <w:rFonts w:ascii="Times New Roman" w:hAnsi="Times New Roman" w:cs="Times New Roman"/>
        </w:rPr>
        <w:t xml:space="preserve"> и определить в казну</w:t>
      </w:r>
      <w:r w:rsidR="00C92F95">
        <w:rPr>
          <w:rFonts w:ascii="Times New Roman" w:hAnsi="Times New Roman" w:cs="Times New Roman"/>
        </w:rPr>
        <w:t xml:space="preserve"> </w:t>
      </w:r>
      <w:r w:rsidR="00C92F95" w:rsidRPr="00C92F95">
        <w:rPr>
          <w:rFonts w:ascii="Times New Roman" w:hAnsi="Times New Roman" w:cs="Times New Roman"/>
        </w:rPr>
        <w:t>движимо</w:t>
      </w:r>
      <w:r w:rsidR="00C92F95">
        <w:rPr>
          <w:rFonts w:ascii="Times New Roman" w:hAnsi="Times New Roman" w:cs="Times New Roman"/>
        </w:rPr>
        <w:t>е</w:t>
      </w:r>
      <w:r w:rsidR="00C92F95" w:rsidRPr="00C92F95">
        <w:rPr>
          <w:rFonts w:ascii="Times New Roman" w:hAnsi="Times New Roman" w:cs="Times New Roman"/>
        </w:rPr>
        <w:t xml:space="preserve"> имуществ</w:t>
      </w:r>
      <w:r w:rsidR="00C92F95">
        <w:rPr>
          <w:rFonts w:ascii="Times New Roman" w:hAnsi="Times New Roman" w:cs="Times New Roman"/>
        </w:rPr>
        <w:t>о</w:t>
      </w:r>
      <w:r w:rsidR="00C92F95" w:rsidRPr="00C92F95">
        <w:rPr>
          <w:rFonts w:ascii="Times New Roman" w:hAnsi="Times New Roman" w:cs="Times New Roman"/>
        </w:rPr>
        <w:t xml:space="preserve"> - музыкальны</w:t>
      </w:r>
      <w:r w:rsidR="00C92F95">
        <w:rPr>
          <w:rFonts w:ascii="Times New Roman" w:hAnsi="Times New Roman" w:cs="Times New Roman"/>
        </w:rPr>
        <w:t>е</w:t>
      </w:r>
      <w:r w:rsidR="00C92F95" w:rsidRPr="00C92F95">
        <w:rPr>
          <w:rFonts w:ascii="Times New Roman" w:hAnsi="Times New Roman" w:cs="Times New Roman"/>
        </w:rPr>
        <w:t xml:space="preserve"> инструмент</w:t>
      </w:r>
      <w:r w:rsidR="00C92F95">
        <w:rPr>
          <w:rFonts w:ascii="Times New Roman" w:hAnsi="Times New Roman" w:cs="Times New Roman"/>
        </w:rPr>
        <w:t>ы</w:t>
      </w:r>
      <w:r w:rsidR="00C92F95" w:rsidRPr="00C92F95">
        <w:rPr>
          <w:rFonts w:ascii="Times New Roman" w:hAnsi="Times New Roman" w:cs="Times New Roman"/>
        </w:rPr>
        <w:t xml:space="preserve"> (согласно приложению </w:t>
      </w:r>
      <w:r w:rsidR="00C92F95">
        <w:rPr>
          <w:rFonts w:ascii="Times New Roman" w:hAnsi="Times New Roman" w:cs="Times New Roman"/>
        </w:rPr>
        <w:t>№</w:t>
      </w:r>
      <w:r w:rsidR="0049430E">
        <w:rPr>
          <w:rFonts w:ascii="Times New Roman" w:hAnsi="Times New Roman" w:cs="Times New Roman"/>
        </w:rPr>
        <w:t xml:space="preserve"> </w:t>
      </w:r>
      <w:r w:rsidR="00C92F95">
        <w:rPr>
          <w:rFonts w:ascii="Times New Roman" w:hAnsi="Times New Roman" w:cs="Times New Roman"/>
        </w:rPr>
        <w:t>1 к данному решению</w:t>
      </w:r>
      <w:r w:rsidR="00C92F95" w:rsidRPr="00C92F95">
        <w:rPr>
          <w:rFonts w:ascii="Times New Roman" w:hAnsi="Times New Roman" w:cs="Times New Roman"/>
        </w:rPr>
        <w:t>)</w:t>
      </w:r>
      <w:r w:rsidR="00EA1E94">
        <w:rPr>
          <w:rFonts w:ascii="Times New Roman" w:hAnsi="Times New Roman" w:cs="Times New Roman"/>
        </w:rPr>
        <w:t>.</w:t>
      </w:r>
    </w:p>
    <w:p w14:paraId="0CB8E7AD" w14:textId="7C0945BE" w:rsidR="008E42F1" w:rsidRPr="00B8650A" w:rsidRDefault="00D85821" w:rsidP="00C44BF5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2E431D64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9E6151">
        <w:rPr>
          <w:rFonts w:ascii="Times New Roman" w:hAnsi="Times New Roman" w:cs="Times New Roman"/>
        </w:rPr>
        <w:t xml:space="preserve">   </w:t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5279015B" w14:textId="0C04CE5A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2F6D031A" w14:textId="041CBCF6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7795F13A" w14:textId="77777777" w:rsidR="00AB51D3" w:rsidRDefault="00AB51D3" w:rsidP="00AB51D3">
      <w:pPr>
        <w:jc w:val="both"/>
        <w:rPr>
          <w:rFonts w:ascii="Times New Roman" w:hAnsi="Times New Roman" w:cs="Times New Roman"/>
        </w:rPr>
      </w:pPr>
    </w:p>
    <w:p w14:paraId="218F8E7E" w14:textId="1B5A4494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71059C35" w14:textId="7F46912A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513BF876" w14:textId="04B7989E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12669F65" w14:textId="05FDAFCD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704DF13C" w14:textId="792C799D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3A426EC0" w14:textId="219F9930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3F1333B4" w14:textId="77777777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lastRenderedPageBreak/>
        <w:t>Приложение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№1</w:t>
      </w: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</w:t>
      </w:r>
    </w:p>
    <w:p w14:paraId="227C70E4" w14:textId="0C3E8E86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к </w:t>
      </w:r>
      <w:r w:rsidR="00456FD0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р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ешению Совета депутатов </w:t>
      </w:r>
    </w:p>
    <w:p w14:paraId="233790E6" w14:textId="1B03A190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Талдомского городского округа</w:t>
      </w:r>
    </w:p>
    <w:p w14:paraId="7559D6C5" w14:textId="7BD2E74C" w:rsidR="00C92F95" w:rsidRPr="00C92F95" w:rsidRDefault="00F13EDB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от 28.04.2022 г. № 33</w:t>
      </w:r>
    </w:p>
    <w:p w14:paraId="25BE8765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195CFE3E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4ACB9436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7F01C81C" w14:textId="77777777" w:rsidR="00C92F95" w:rsidRPr="00C92F95" w:rsidRDefault="00C92F95" w:rsidP="00C92F95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</w:pPr>
      <w:r w:rsidRPr="00C92F95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Перечень движимого имущества </w:t>
      </w:r>
    </w:p>
    <w:p w14:paraId="26F01484" w14:textId="77777777" w:rsidR="00116565" w:rsidRDefault="00116565" w:rsidP="00C92F95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предаваемого из собственности Московской области</w:t>
      </w:r>
      <w:r w:rsidR="00C92F95" w:rsidRPr="00C92F95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 </w:t>
      </w:r>
    </w:p>
    <w:p w14:paraId="0266DAFA" w14:textId="22A1741C" w:rsidR="00C92F95" w:rsidRPr="00C92F95" w:rsidRDefault="00C92F95" w:rsidP="00C92F95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</w:pPr>
      <w:r w:rsidRPr="00C92F95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в </w:t>
      </w:r>
      <w:r w:rsidR="00116565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собственность Талдомского городского округа</w:t>
      </w:r>
    </w:p>
    <w:p w14:paraId="3EEB6596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48"/>
        <w:gridCol w:w="3146"/>
        <w:gridCol w:w="992"/>
        <w:gridCol w:w="3260"/>
        <w:gridCol w:w="1843"/>
      </w:tblGrid>
      <w:tr w:rsidR="00C92F95" w:rsidRPr="00C92F95" w14:paraId="2038252E" w14:textId="77777777" w:rsidTr="008B77D2">
        <w:tc>
          <w:tcPr>
            <w:tcW w:w="648" w:type="dxa"/>
            <w:vAlign w:val="center"/>
          </w:tcPr>
          <w:p w14:paraId="67A5113F" w14:textId="2FF7E6DA" w:rsidR="00C92F95" w:rsidRPr="00C92F95" w:rsidRDefault="00C92F95" w:rsidP="0049430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№ п</w:t>
            </w:r>
            <w:r w:rsidR="0049430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/</w:t>
            </w: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п</w:t>
            </w:r>
          </w:p>
        </w:tc>
        <w:tc>
          <w:tcPr>
            <w:tcW w:w="3146" w:type="dxa"/>
            <w:vAlign w:val="center"/>
          </w:tcPr>
          <w:p w14:paraId="429381FE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Наименование имущества</w:t>
            </w:r>
          </w:p>
        </w:tc>
        <w:tc>
          <w:tcPr>
            <w:tcW w:w="992" w:type="dxa"/>
            <w:vAlign w:val="center"/>
          </w:tcPr>
          <w:p w14:paraId="2FEEBA87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Количество, шт.</w:t>
            </w:r>
          </w:p>
        </w:tc>
        <w:tc>
          <w:tcPr>
            <w:tcW w:w="3260" w:type="dxa"/>
            <w:vAlign w:val="center"/>
          </w:tcPr>
          <w:p w14:paraId="74768AEE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Инвентарный номер</w:t>
            </w:r>
          </w:p>
        </w:tc>
        <w:tc>
          <w:tcPr>
            <w:tcW w:w="1843" w:type="dxa"/>
            <w:vAlign w:val="center"/>
          </w:tcPr>
          <w:p w14:paraId="02BCCE04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Балансовая стоимость, руб.</w:t>
            </w:r>
          </w:p>
        </w:tc>
      </w:tr>
      <w:tr w:rsidR="00C92F95" w:rsidRPr="00C92F95" w14:paraId="1AA69C68" w14:textId="77777777" w:rsidTr="008B77D2">
        <w:tc>
          <w:tcPr>
            <w:tcW w:w="648" w:type="dxa"/>
            <w:vAlign w:val="center"/>
          </w:tcPr>
          <w:p w14:paraId="24F71242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1</w:t>
            </w:r>
          </w:p>
        </w:tc>
        <w:tc>
          <w:tcPr>
            <w:tcW w:w="3146" w:type="dxa"/>
            <w:vAlign w:val="center"/>
          </w:tcPr>
          <w:p w14:paraId="35842F77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Ксилофон студенческий с регулируемой высотой КС 35</w:t>
            </w:r>
          </w:p>
        </w:tc>
        <w:tc>
          <w:tcPr>
            <w:tcW w:w="992" w:type="dxa"/>
            <w:vAlign w:val="center"/>
          </w:tcPr>
          <w:p w14:paraId="2B1DB8A1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1</w:t>
            </w:r>
          </w:p>
        </w:tc>
        <w:tc>
          <w:tcPr>
            <w:tcW w:w="3260" w:type="dxa"/>
            <w:vAlign w:val="center"/>
          </w:tcPr>
          <w:p w14:paraId="2E40CE82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0000010134000000000000217</w:t>
            </w:r>
          </w:p>
        </w:tc>
        <w:tc>
          <w:tcPr>
            <w:tcW w:w="1843" w:type="dxa"/>
            <w:vAlign w:val="center"/>
          </w:tcPr>
          <w:p w14:paraId="073F18C9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49 000,00</w:t>
            </w:r>
          </w:p>
        </w:tc>
      </w:tr>
      <w:tr w:rsidR="00C92F95" w:rsidRPr="00C92F95" w14:paraId="153E8D75" w14:textId="77777777" w:rsidTr="008B77D2">
        <w:tc>
          <w:tcPr>
            <w:tcW w:w="648" w:type="dxa"/>
            <w:vAlign w:val="center"/>
          </w:tcPr>
          <w:p w14:paraId="04CAFCE7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2</w:t>
            </w:r>
          </w:p>
        </w:tc>
        <w:tc>
          <w:tcPr>
            <w:tcW w:w="3146" w:type="dxa"/>
            <w:vAlign w:val="center"/>
          </w:tcPr>
          <w:p w14:paraId="7A54E974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Набор барабанов (большой и малый маршевые барабаны</w:t>
            </w:r>
          </w:p>
        </w:tc>
        <w:tc>
          <w:tcPr>
            <w:tcW w:w="992" w:type="dxa"/>
            <w:vAlign w:val="center"/>
          </w:tcPr>
          <w:p w14:paraId="268D088B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1</w:t>
            </w:r>
          </w:p>
        </w:tc>
        <w:tc>
          <w:tcPr>
            <w:tcW w:w="3260" w:type="dxa"/>
            <w:vAlign w:val="center"/>
          </w:tcPr>
          <w:p w14:paraId="0B8D8AA6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0000010134000000000000150</w:t>
            </w:r>
          </w:p>
        </w:tc>
        <w:tc>
          <w:tcPr>
            <w:tcW w:w="1843" w:type="dxa"/>
            <w:vAlign w:val="center"/>
          </w:tcPr>
          <w:p w14:paraId="500CC717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84 500,00</w:t>
            </w:r>
          </w:p>
        </w:tc>
      </w:tr>
      <w:tr w:rsidR="00C92F95" w:rsidRPr="00C92F95" w14:paraId="01AB506D" w14:textId="77777777" w:rsidTr="008B77D2">
        <w:tc>
          <w:tcPr>
            <w:tcW w:w="648" w:type="dxa"/>
            <w:vAlign w:val="center"/>
          </w:tcPr>
          <w:p w14:paraId="1BC57BA7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3</w:t>
            </w:r>
          </w:p>
        </w:tc>
        <w:tc>
          <w:tcPr>
            <w:tcW w:w="3146" w:type="dxa"/>
            <w:vAlign w:val="center"/>
          </w:tcPr>
          <w:p w14:paraId="02256759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Ксилофон студенческий с регулируемой высотой КС 35</w:t>
            </w:r>
          </w:p>
        </w:tc>
        <w:tc>
          <w:tcPr>
            <w:tcW w:w="992" w:type="dxa"/>
            <w:vAlign w:val="center"/>
          </w:tcPr>
          <w:p w14:paraId="6FFA8537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1</w:t>
            </w:r>
          </w:p>
        </w:tc>
        <w:tc>
          <w:tcPr>
            <w:tcW w:w="3260" w:type="dxa"/>
            <w:vAlign w:val="center"/>
          </w:tcPr>
          <w:p w14:paraId="78D57E8C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0000010134000000000000216</w:t>
            </w:r>
          </w:p>
        </w:tc>
        <w:tc>
          <w:tcPr>
            <w:tcW w:w="1843" w:type="dxa"/>
            <w:vAlign w:val="center"/>
          </w:tcPr>
          <w:p w14:paraId="3164C376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49 000,00</w:t>
            </w:r>
          </w:p>
        </w:tc>
      </w:tr>
      <w:tr w:rsidR="00C92F95" w:rsidRPr="00C92F95" w14:paraId="685C3F7A" w14:textId="77777777" w:rsidTr="008B77D2">
        <w:tc>
          <w:tcPr>
            <w:tcW w:w="648" w:type="dxa"/>
            <w:vAlign w:val="center"/>
          </w:tcPr>
          <w:p w14:paraId="24390ECF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4</w:t>
            </w:r>
          </w:p>
        </w:tc>
        <w:tc>
          <w:tcPr>
            <w:tcW w:w="3146" w:type="dxa"/>
            <w:vAlign w:val="center"/>
          </w:tcPr>
          <w:p w14:paraId="3BF9F14B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Набор барабанов (большой и малый маршевые барабаны</w:t>
            </w:r>
          </w:p>
        </w:tc>
        <w:tc>
          <w:tcPr>
            <w:tcW w:w="992" w:type="dxa"/>
            <w:vAlign w:val="center"/>
          </w:tcPr>
          <w:p w14:paraId="7EAAAFC5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1</w:t>
            </w:r>
          </w:p>
        </w:tc>
        <w:tc>
          <w:tcPr>
            <w:tcW w:w="3260" w:type="dxa"/>
            <w:vAlign w:val="center"/>
          </w:tcPr>
          <w:p w14:paraId="75261D7C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0000010134000000000000149</w:t>
            </w:r>
          </w:p>
        </w:tc>
        <w:tc>
          <w:tcPr>
            <w:tcW w:w="1843" w:type="dxa"/>
            <w:vAlign w:val="center"/>
          </w:tcPr>
          <w:p w14:paraId="5246273D" w14:textId="77777777" w:rsidR="00C92F95" w:rsidRPr="00C92F95" w:rsidRDefault="00C92F95" w:rsidP="00C92F95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C92F95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84 500,00</w:t>
            </w:r>
          </w:p>
        </w:tc>
      </w:tr>
    </w:tbl>
    <w:p w14:paraId="35FC0FE0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57EE2600" w14:textId="77777777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sectPr w:rsidR="00C92F95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73DC0"/>
    <w:rsid w:val="000875F3"/>
    <w:rsid w:val="00116565"/>
    <w:rsid w:val="0016329F"/>
    <w:rsid w:val="00276A04"/>
    <w:rsid w:val="002B254C"/>
    <w:rsid w:val="002E72F9"/>
    <w:rsid w:val="003A2FFB"/>
    <w:rsid w:val="003B025F"/>
    <w:rsid w:val="004345E4"/>
    <w:rsid w:val="00456FD0"/>
    <w:rsid w:val="00467E5F"/>
    <w:rsid w:val="0049430E"/>
    <w:rsid w:val="004D6887"/>
    <w:rsid w:val="005B3662"/>
    <w:rsid w:val="006B7905"/>
    <w:rsid w:val="007073FB"/>
    <w:rsid w:val="007C3478"/>
    <w:rsid w:val="00827CD4"/>
    <w:rsid w:val="008327B4"/>
    <w:rsid w:val="00851923"/>
    <w:rsid w:val="00862038"/>
    <w:rsid w:val="008C5DED"/>
    <w:rsid w:val="008E42F1"/>
    <w:rsid w:val="008F085F"/>
    <w:rsid w:val="009230D8"/>
    <w:rsid w:val="009C6674"/>
    <w:rsid w:val="009E6151"/>
    <w:rsid w:val="009F59ED"/>
    <w:rsid w:val="00A86420"/>
    <w:rsid w:val="00AB3BE5"/>
    <w:rsid w:val="00AB51D3"/>
    <w:rsid w:val="00AC499B"/>
    <w:rsid w:val="00AF5D30"/>
    <w:rsid w:val="00B3277C"/>
    <w:rsid w:val="00B34DDC"/>
    <w:rsid w:val="00B40283"/>
    <w:rsid w:val="00B559E6"/>
    <w:rsid w:val="00B83488"/>
    <w:rsid w:val="00B8650A"/>
    <w:rsid w:val="00BE65C2"/>
    <w:rsid w:val="00C44BF5"/>
    <w:rsid w:val="00C92F95"/>
    <w:rsid w:val="00D85821"/>
    <w:rsid w:val="00DD04A8"/>
    <w:rsid w:val="00E5712D"/>
    <w:rsid w:val="00EA1E94"/>
    <w:rsid w:val="00F13EDB"/>
    <w:rsid w:val="00F451B3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6557FC8A-6730-4EFD-875C-E2E3D1A9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table" w:styleId="a4">
    <w:name w:val="Table Grid"/>
    <w:basedOn w:val="a1"/>
    <w:uiPriority w:val="59"/>
    <w:rsid w:val="00C92F95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43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30E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6</cp:revision>
  <cp:lastPrinted>2022-04-29T06:36:00Z</cp:lastPrinted>
  <dcterms:created xsi:type="dcterms:W3CDTF">2022-04-18T13:47:00Z</dcterms:created>
  <dcterms:modified xsi:type="dcterms:W3CDTF">2022-05-06T14:55:00Z</dcterms:modified>
</cp:coreProperties>
</file>